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EF40F" w14:textId="0865A371" w:rsidR="00A04E07" w:rsidRPr="00942512" w:rsidRDefault="00A04E07" w:rsidP="00A04E07">
      <w:pPr>
        <w:rPr>
          <w:rFonts w:ascii="黑体" w:eastAsia="黑体" w:hAnsi="黑体" w:cs="方正小标宋简体"/>
          <w:color w:val="000000"/>
          <w:sz w:val="32"/>
          <w:szCs w:val="32"/>
        </w:rPr>
      </w:pPr>
      <w:bookmarkStart w:id="0" w:name="_Hlk133395627"/>
      <w:r w:rsidRPr="00942512">
        <w:rPr>
          <w:rFonts w:ascii="黑体" w:eastAsia="黑体" w:hAnsi="黑体" w:cs="方正小标宋简体" w:hint="eastAsia"/>
          <w:color w:val="000000"/>
          <w:sz w:val="32"/>
          <w:szCs w:val="32"/>
        </w:rPr>
        <w:t>附件</w:t>
      </w:r>
    </w:p>
    <w:p w14:paraId="20054542" w14:textId="0E63534A" w:rsidR="00A04E07" w:rsidRPr="00363735" w:rsidRDefault="00A04E07" w:rsidP="00BB3036">
      <w:pPr>
        <w:jc w:val="center"/>
        <w:rPr>
          <w:rFonts w:ascii="黑体" w:eastAsia="黑体" w:hAnsi="黑体"/>
          <w:sz w:val="36"/>
          <w:szCs w:val="36"/>
        </w:rPr>
      </w:pPr>
      <w:r w:rsidRPr="00363735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2</w:t>
      </w:r>
      <w:r w:rsidRPr="00363735"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  <w:t>023</w:t>
      </w:r>
      <w:r w:rsidRPr="00363735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年科技亚运“揭榜挂帅”科技项目榜单</w:t>
      </w:r>
      <w:bookmarkEnd w:id="0"/>
    </w:p>
    <w:p w14:paraId="2C157320" w14:textId="77777777" w:rsidR="00942512" w:rsidRDefault="00942512" w:rsidP="00A04E07">
      <w:pPr>
        <w:rPr>
          <w:rFonts w:ascii="黑体" w:eastAsia="黑体" w:hAnsi="黑体"/>
          <w:sz w:val="32"/>
          <w:szCs w:val="32"/>
        </w:rPr>
      </w:pPr>
    </w:p>
    <w:p w14:paraId="42DE4CEE" w14:textId="1F7023AD" w:rsidR="006718C6" w:rsidRDefault="00A04E07" w:rsidP="00A04E07">
      <w:pPr>
        <w:rPr>
          <w:rFonts w:ascii="黑体" w:eastAsia="黑体" w:hAnsi="黑体"/>
          <w:sz w:val="44"/>
          <w:szCs w:val="44"/>
        </w:rPr>
      </w:pPr>
      <w:r w:rsidRPr="00A04E07">
        <w:rPr>
          <w:rFonts w:ascii="黑体" w:eastAsia="黑体" w:hAnsi="黑体" w:hint="eastAsia"/>
          <w:sz w:val="32"/>
          <w:szCs w:val="32"/>
        </w:rPr>
        <w:t>1</w:t>
      </w:r>
      <w:r w:rsidRPr="00A04E07">
        <w:rPr>
          <w:rFonts w:ascii="黑体" w:eastAsia="黑体" w:hAnsi="黑体"/>
          <w:sz w:val="32"/>
          <w:szCs w:val="32"/>
        </w:rPr>
        <w:t>.</w:t>
      </w:r>
      <w:r w:rsidR="00BB3036" w:rsidRPr="00A04E07">
        <w:rPr>
          <w:rFonts w:ascii="黑体" w:eastAsia="黑体" w:hAnsi="黑体" w:hint="eastAsia"/>
          <w:sz w:val="32"/>
          <w:szCs w:val="32"/>
        </w:rPr>
        <w:t>基于自主标准AVS3的8K超高清电视广播与智能信息发布系统</w:t>
      </w:r>
    </w:p>
    <w:p w14:paraId="36F386A8" w14:textId="1866E8C1" w:rsidR="00E3075D" w:rsidRPr="00E3075D" w:rsidRDefault="00E3075D" w:rsidP="006718C6">
      <w:pPr>
        <w:rPr>
          <w:rFonts w:ascii="仿宋_GB2312" w:eastAsia="仿宋_GB2312"/>
          <w:sz w:val="32"/>
          <w:szCs w:val="32"/>
        </w:rPr>
      </w:pPr>
      <w:r w:rsidRPr="00E3075D">
        <w:rPr>
          <w:rFonts w:ascii="楷体" w:eastAsia="楷体" w:hAnsi="楷体" w:hint="eastAsia"/>
          <w:sz w:val="32"/>
          <w:szCs w:val="32"/>
        </w:rPr>
        <w:t>研究内容：</w:t>
      </w:r>
      <w:r w:rsidRPr="00E3075D">
        <w:rPr>
          <w:rFonts w:ascii="仿宋_GB2312" w:eastAsia="仿宋_GB2312" w:hint="eastAsia"/>
          <w:sz w:val="32"/>
          <w:szCs w:val="32"/>
        </w:rPr>
        <w:t>1.</w:t>
      </w:r>
      <w:r w:rsidR="00BB3036">
        <w:rPr>
          <w:rFonts w:ascii="仿宋_GB2312" w:eastAsia="仿宋_GB2312" w:hint="eastAsia"/>
          <w:sz w:val="32"/>
          <w:szCs w:val="32"/>
        </w:rPr>
        <w:t>AVS</w:t>
      </w:r>
      <w:r w:rsidR="00BB3036">
        <w:rPr>
          <w:rFonts w:ascii="仿宋_GB2312" w:eastAsia="仿宋_GB2312"/>
          <w:sz w:val="32"/>
          <w:szCs w:val="32"/>
        </w:rPr>
        <w:t>3 8</w:t>
      </w:r>
      <w:r w:rsidR="00BB3036">
        <w:rPr>
          <w:rFonts w:ascii="仿宋_GB2312" w:eastAsia="仿宋_GB2312" w:hint="eastAsia"/>
          <w:sz w:val="32"/>
          <w:szCs w:val="32"/>
        </w:rPr>
        <w:t>K实时解码优化技术研究</w:t>
      </w:r>
      <w:r w:rsidRPr="00E3075D">
        <w:rPr>
          <w:rFonts w:ascii="仿宋_GB2312" w:eastAsia="仿宋_GB2312" w:hint="eastAsia"/>
          <w:sz w:val="32"/>
          <w:szCs w:val="32"/>
        </w:rPr>
        <w:t>：基于</w:t>
      </w:r>
      <w:r w:rsidR="00BB3036">
        <w:rPr>
          <w:rFonts w:ascii="仿宋_GB2312" w:eastAsia="仿宋_GB2312" w:hint="eastAsia"/>
          <w:sz w:val="32"/>
          <w:szCs w:val="32"/>
        </w:rPr>
        <w:t>AVS3标准，研究面向8K超高清的实时解码优化技术</w:t>
      </w:r>
      <w:r w:rsidRPr="00E3075D">
        <w:rPr>
          <w:rFonts w:ascii="仿宋_GB2312" w:eastAsia="仿宋_GB2312" w:hint="eastAsia"/>
          <w:sz w:val="32"/>
          <w:szCs w:val="32"/>
        </w:rPr>
        <w:t>。2.</w:t>
      </w:r>
      <w:r w:rsidR="00BB3036">
        <w:rPr>
          <w:rFonts w:ascii="仿宋_GB2312" w:eastAsia="仿宋_GB2312"/>
          <w:sz w:val="32"/>
          <w:szCs w:val="32"/>
        </w:rPr>
        <w:t>8</w:t>
      </w:r>
      <w:r w:rsidR="00BB3036">
        <w:rPr>
          <w:rFonts w:ascii="仿宋_GB2312" w:eastAsia="仿宋_GB2312" w:hint="eastAsia"/>
          <w:sz w:val="32"/>
          <w:szCs w:val="32"/>
        </w:rPr>
        <w:t>K内容智能超分技术：针对8K超高清内容匮乏的问题，研究基于人工智能技术的超分辨率技术，实现对低分辨率视频到8K超高清视频的快速</w:t>
      </w:r>
      <w:r w:rsidR="00103553">
        <w:rPr>
          <w:rFonts w:ascii="仿宋_GB2312" w:eastAsia="仿宋_GB2312" w:hint="eastAsia"/>
          <w:sz w:val="32"/>
          <w:szCs w:val="32"/>
        </w:rPr>
        <w:t>转换。3</w:t>
      </w:r>
      <w:r w:rsidR="00103553">
        <w:rPr>
          <w:rFonts w:ascii="仿宋_GB2312" w:eastAsia="仿宋_GB2312"/>
          <w:sz w:val="32"/>
          <w:szCs w:val="32"/>
        </w:rPr>
        <w:t>.</w:t>
      </w:r>
      <w:r w:rsidR="00103553">
        <w:rPr>
          <w:rFonts w:ascii="仿宋_GB2312" w:eastAsia="仿宋_GB2312" w:hint="eastAsia"/>
          <w:sz w:val="32"/>
          <w:szCs w:val="32"/>
        </w:rPr>
        <w:t>视频内容智能比对技术：针对播放终端篡改视频播放内容的问题，研发智能比对技术，针对视频内容播放篡改进行及时报警并终止播放。4</w:t>
      </w:r>
      <w:r w:rsidR="00103553">
        <w:rPr>
          <w:rFonts w:ascii="仿宋_GB2312" w:eastAsia="仿宋_GB2312"/>
          <w:sz w:val="32"/>
          <w:szCs w:val="32"/>
        </w:rPr>
        <w:t>.</w:t>
      </w:r>
      <w:r w:rsidR="00103553">
        <w:rPr>
          <w:rFonts w:ascii="仿宋_GB2312" w:eastAsia="仿宋_GB2312" w:hint="eastAsia"/>
          <w:sz w:val="32"/>
          <w:szCs w:val="32"/>
        </w:rPr>
        <w:t>智能信息发布技术研究：</w:t>
      </w:r>
      <w:r w:rsidR="006718C6">
        <w:rPr>
          <w:rFonts w:ascii="仿宋_GB2312" w:eastAsia="仿宋_GB2312" w:hint="eastAsia"/>
          <w:sz w:val="32"/>
          <w:szCs w:val="32"/>
        </w:rPr>
        <w:t>研究针对8K超高清的</w:t>
      </w:r>
      <w:r w:rsidR="006718C6" w:rsidRPr="006718C6">
        <w:rPr>
          <w:rFonts w:ascii="仿宋_GB2312" w:eastAsia="仿宋_GB2312" w:hint="eastAsia"/>
          <w:sz w:val="32"/>
          <w:szCs w:val="32"/>
        </w:rPr>
        <w:t>拉流、转码、录制、分发、终端播放点播视频上传，云分发、终端播放直播流汇聚、云导播输出等</w:t>
      </w:r>
      <w:r w:rsidR="006718C6">
        <w:rPr>
          <w:rFonts w:ascii="仿宋_GB2312" w:eastAsia="仿宋_GB2312" w:hint="eastAsia"/>
          <w:sz w:val="32"/>
          <w:szCs w:val="32"/>
        </w:rPr>
        <w:t>技术</w:t>
      </w:r>
      <w:r w:rsidR="006718C6" w:rsidRPr="006718C6">
        <w:rPr>
          <w:rFonts w:ascii="仿宋_GB2312" w:eastAsia="仿宋_GB2312" w:hint="eastAsia"/>
          <w:sz w:val="32"/>
          <w:szCs w:val="32"/>
        </w:rPr>
        <w:t>，</w:t>
      </w:r>
      <w:r w:rsidR="006718C6">
        <w:rPr>
          <w:rFonts w:ascii="仿宋_GB2312" w:eastAsia="仿宋_GB2312" w:hint="eastAsia"/>
          <w:sz w:val="32"/>
          <w:szCs w:val="32"/>
        </w:rPr>
        <w:t>实现8K超高清视频的智能发布。</w:t>
      </w:r>
    </w:p>
    <w:p w14:paraId="4F9D2638" w14:textId="4DEE4CD8" w:rsidR="00363735" w:rsidRDefault="00E3075D" w:rsidP="00E3075D">
      <w:pPr>
        <w:rPr>
          <w:rFonts w:ascii="仿宋_GB2312" w:eastAsia="仿宋_GB2312"/>
          <w:sz w:val="32"/>
          <w:szCs w:val="32"/>
        </w:rPr>
      </w:pPr>
      <w:r w:rsidRPr="00E3075D">
        <w:rPr>
          <w:rFonts w:ascii="楷体" w:eastAsia="楷体" w:hAnsi="楷体" w:hint="eastAsia"/>
          <w:sz w:val="32"/>
          <w:szCs w:val="32"/>
        </w:rPr>
        <w:t>技术指标：</w:t>
      </w:r>
      <w:r w:rsidR="00103553">
        <w:rPr>
          <w:rFonts w:ascii="仿宋_GB2312" w:eastAsia="仿宋_GB2312" w:hint="eastAsia"/>
          <w:sz w:val="32"/>
          <w:szCs w:val="32"/>
        </w:rPr>
        <w:t>建设</w:t>
      </w:r>
      <w:r w:rsidR="00103553" w:rsidRPr="00103553">
        <w:rPr>
          <w:rFonts w:ascii="仿宋_GB2312" w:eastAsia="仿宋_GB2312" w:hint="eastAsia"/>
          <w:sz w:val="32"/>
          <w:szCs w:val="32"/>
        </w:rPr>
        <w:t>基于自主标准AVS3的8K超高清电视广播与智能信息发布系统</w:t>
      </w:r>
      <w:r w:rsidR="00103553">
        <w:rPr>
          <w:rFonts w:ascii="仿宋_GB2312" w:eastAsia="仿宋_GB2312" w:hint="eastAsia"/>
          <w:sz w:val="32"/>
          <w:szCs w:val="32"/>
        </w:rPr>
        <w:t>1套，显示屏面积不低于2</w:t>
      </w:r>
      <w:r w:rsidR="00103553">
        <w:rPr>
          <w:rFonts w:ascii="仿宋_GB2312" w:eastAsia="仿宋_GB2312"/>
          <w:sz w:val="32"/>
          <w:szCs w:val="32"/>
        </w:rPr>
        <w:t>00</w:t>
      </w:r>
      <w:r w:rsidR="00103553">
        <w:rPr>
          <w:rFonts w:ascii="仿宋_GB2312" w:eastAsia="仿宋_GB2312" w:hint="eastAsia"/>
          <w:sz w:val="32"/>
          <w:szCs w:val="32"/>
        </w:rPr>
        <w:t>平方米；</w:t>
      </w:r>
      <w:r w:rsidR="006718C6">
        <w:rPr>
          <w:rFonts w:ascii="仿宋_GB2312" w:eastAsia="仿宋_GB2312" w:hint="eastAsia"/>
          <w:sz w:val="32"/>
          <w:szCs w:val="32"/>
        </w:rPr>
        <w:t>研发基于AVS3标准的8K实时解码软件1套，解码帧率不低于5</w:t>
      </w:r>
      <w:r w:rsidR="006718C6">
        <w:rPr>
          <w:rFonts w:ascii="仿宋_GB2312" w:eastAsia="仿宋_GB2312"/>
          <w:sz w:val="32"/>
          <w:szCs w:val="32"/>
        </w:rPr>
        <w:t>0</w:t>
      </w:r>
      <w:r w:rsidR="006718C6">
        <w:rPr>
          <w:rFonts w:ascii="仿宋_GB2312" w:eastAsia="仿宋_GB2312" w:hint="eastAsia"/>
          <w:sz w:val="32"/>
          <w:szCs w:val="32"/>
        </w:rPr>
        <w:t>fps</w:t>
      </w:r>
      <w:r w:rsidR="006718C6">
        <w:rPr>
          <w:rFonts w:ascii="仿宋_GB2312" w:eastAsia="仿宋_GB2312"/>
          <w:sz w:val="32"/>
          <w:szCs w:val="32"/>
        </w:rPr>
        <w:t>,</w:t>
      </w:r>
      <w:r w:rsidR="006718C6">
        <w:rPr>
          <w:rFonts w:ascii="仿宋_GB2312" w:eastAsia="仿宋_GB2312" w:hint="eastAsia"/>
          <w:sz w:val="32"/>
          <w:szCs w:val="32"/>
        </w:rPr>
        <w:t>最高码率不低于1</w:t>
      </w:r>
      <w:r w:rsidR="006718C6">
        <w:rPr>
          <w:rFonts w:ascii="仿宋_GB2312" w:eastAsia="仿宋_GB2312"/>
          <w:sz w:val="32"/>
          <w:szCs w:val="32"/>
        </w:rPr>
        <w:t>00</w:t>
      </w:r>
      <w:r w:rsidR="006718C6">
        <w:rPr>
          <w:rFonts w:ascii="仿宋_GB2312" w:eastAsia="仿宋_GB2312" w:hint="eastAsia"/>
          <w:sz w:val="32"/>
          <w:szCs w:val="32"/>
        </w:rPr>
        <w:t>M；</w:t>
      </w:r>
      <w:r w:rsidR="00103553">
        <w:rPr>
          <w:rFonts w:ascii="仿宋_GB2312" w:eastAsia="仿宋_GB2312" w:hint="eastAsia"/>
          <w:sz w:val="32"/>
          <w:szCs w:val="32"/>
        </w:rPr>
        <w:t>研发视频内容智能比对系统1套，响应时间低于1秒；研发智能超分辨率软件1套，视频转换速度不低于5fps</w:t>
      </w:r>
      <w:r w:rsidR="00103553">
        <w:rPr>
          <w:rFonts w:ascii="仿宋_GB2312" w:eastAsia="仿宋_GB2312"/>
          <w:sz w:val="32"/>
          <w:szCs w:val="32"/>
        </w:rPr>
        <w:t>,</w:t>
      </w:r>
      <w:r w:rsidR="00103553">
        <w:rPr>
          <w:rFonts w:ascii="仿宋_GB2312" w:eastAsia="仿宋_GB2312" w:hint="eastAsia"/>
          <w:sz w:val="32"/>
          <w:szCs w:val="32"/>
        </w:rPr>
        <w:t>转换8K视频不低于</w:t>
      </w:r>
      <w:r w:rsidR="00103553">
        <w:rPr>
          <w:rFonts w:ascii="仿宋_GB2312" w:eastAsia="仿宋_GB2312"/>
          <w:sz w:val="32"/>
          <w:szCs w:val="32"/>
        </w:rPr>
        <w:t>100</w:t>
      </w:r>
      <w:r w:rsidR="00103553">
        <w:rPr>
          <w:rFonts w:ascii="仿宋_GB2312" w:eastAsia="仿宋_GB2312" w:hint="eastAsia"/>
          <w:sz w:val="32"/>
          <w:szCs w:val="32"/>
        </w:rPr>
        <w:t>小时</w:t>
      </w:r>
      <w:r w:rsidR="00103553">
        <w:rPr>
          <w:rFonts w:ascii="仿宋_GB2312" w:eastAsia="仿宋_GB2312"/>
          <w:sz w:val="32"/>
          <w:szCs w:val="32"/>
        </w:rPr>
        <w:t>;</w:t>
      </w:r>
      <w:r w:rsidR="00103553">
        <w:rPr>
          <w:rFonts w:ascii="仿宋_GB2312" w:eastAsia="仿宋_GB2312" w:hint="eastAsia"/>
          <w:sz w:val="32"/>
          <w:szCs w:val="32"/>
        </w:rPr>
        <w:t>申请发明专利2项，软件著作权</w:t>
      </w:r>
      <w:r w:rsidR="00103553">
        <w:rPr>
          <w:rFonts w:ascii="仿宋_GB2312" w:eastAsia="仿宋_GB2312"/>
          <w:sz w:val="32"/>
          <w:szCs w:val="32"/>
        </w:rPr>
        <w:t>2</w:t>
      </w:r>
      <w:r w:rsidR="00103553">
        <w:rPr>
          <w:rFonts w:ascii="仿宋_GB2312" w:eastAsia="仿宋_GB2312" w:hint="eastAsia"/>
          <w:sz w:val="32"/>
          <w:szCs w:val="32"/>
        </w:rPr>
        <w:t>项。</w:t>
      </w:r>
    </w:p>
    <w:p w14:paraId="0F3F2073" w14:textId="4B9B49EF" w:rsidR="00363735" w:rsidRPr="00363735" w:rsidRDefault="00363735" w:rsidP="00363735">
      <w:pPr>
        <w:rPr>
          <w:rFonts w:ascii="黑体" w:eastAsia="黑体" w:hAnsi="黑体"/>
          <w:sz w:val="32"/>
          <w:szCs w:val="32"/>
        </w:rPr>
      </w:pPr>
      <w:r w:rsidRPr="00363735">
        <w:rPr>
          <w:rFonts w:ascii="黑体" w:eastAsia="黑体" w:hAnsi="黑体" w:hint="eastAsia"/>
          <w:sz w:val="32"/>
          <w:szCs w:val="32"/>
        </w:rPr>
        <w:lastRenderedPageBreak/>
        <w:t>2</w:t>
      </w:r>
      <w:r w:rsidRPr="00363735">
        <w:rPr>
          <w:rFonts w:ascii="黑体" w:eastAsia="黑体" w:hAnsi="黑体"/>
          <w:sz w:val="32"/>
          <w:szCs w:val="32"/>
        </w:rPr>
        <w:t>.</w:t>
      </w:r>
      <w:bookmarkStart w:id="1" w:name="_Hlk133396675"/>
      <w:r w:rsidRPr="00363735">
        <w:rPr>
          <w:rFonts w:ascii="黑体" w:eastAsia="黑体" w:hAnsi="黑体" w:hint="eastAsia"/>
          <w:sz w:val="32"/>
          <w:szCs w:val="32"/>
        </w:rPr>
        <w:t>低慢小目标侦干毁一体防控系统</w:t>
      </w:r>
      <w:bookmarkEnd w:id="1"/>
    </w:p>
    <w:p w14:paraId="5A331BB0" w14:textId="2470B39F" w:rsidR="00363735" w:rsidRPr="00ED4255" w:rsidRDefault="00363735" w:rsidP="00363735">
      <w:pPr>
        <w:rPr>
          <w:rFonts w:ascii="仿宋_GB2312" w:eastAsia="仿宋_GB2312" w:hAnsi="楷体"/>
          <w:sz w:val="32"/>
          <w:szCs w:val="32"/>
        </w:rPr>
      </w:pPr>
      <w:r w:rsidRPr="00E3075D">
        <w:rPr>
          <w:rFonts w:ascii="楷体" w:eastAsia="楷体" w:hAnsi="楷体" w:hint="eastAsia"/>
          <w:sz w:val="32"/>
          <w:szCs w:val="32"/>
        </w:rPr>
        <w:t>研究内容：</w:t>
      </w:r>
      <w:r>
        <w:rPr>
          <w:rFonts w:ascii="仿宋_GB2312" w:eastAsia="仿宋_GB2312" w:hAnsi="楷体" w:hint="eastAsia"/>
          <w:sz w:val="32"/>
          <w:szCs w:val="32"/>
        </w:rPr>
        <w:t>1</w:t>
      </w:r>
      <w:r>
        <w:rPr>
          <w:rFonts w:ascii="仿宋_GB2312" w:eastAsia="仿宋_GB2312" w:hAnsi="楷体"/>
          <w:sz w:val="32"/>
          <w:szCs w:val="32"/>
        </w:rPr>
        <w:t>.</w:t>
      </w:r>
      <w:r w:rsidRPr="00A17C0B">
        <w:rPr>
          <w:rFonts w:ascii="仿宋_GB2312" w:eastAsia="仿宋_GB2312" w:hAnsi="楷体" w:hint="eastAsia"/>
          <w:sz w:val="32"/>
          <w:szCs w:val="32"/>
        </w:rPr>
        <w:t>低慢小目标侦干毁一体防控</w:t>
      </w:r>
      <w:r>
        <w:rPr>
          <w:rFonts w:ascii="仿宋_GB2312" w:eastAsia="仿宋_GB2312" w:hAnsi="楷体" w:hint="eastAsia"/>
          <w:sz w:val="32"/>
          <w:szCs w:val="32"/>
        </w:rPr>
        <w:t>系统集成技术研究：面向一体防控难题，研究</w:t>
      </w:r>
      <w:r w:rsidRPr="00A17C0B">
        <w:rPr>
          <w:rFonts w:ascii="仿宋_GB2312" w:eastAsia="仿宋_GB2312" w:hAnsi="楷体" w:hint="eastAsia"/>
          <w:sz w:val="32"/>
          <w:szCs w:val="32"/>
        </w:rPr>
        <w:t>侦查探测、电磁干扰、定向能毁伤</w:t>
      </w:r>
      <w:r>
        <w:rPr>
          <w:rFonts w:ascii="仿宋_GB2312" w:eastAsia="仿宋_GB2312" w:hAnsi="楷体" w:hint="eastAsia"/>
          <w:sz w:val="32"/>
          <w:szCs w:val="32"/>
        </w:rPr>
        <w:t>分系统的集成化设计</w:t>
      </w:r>
      <w:r w:rsidRPr="00A17C0B">
        <w:rPr>
          <w:rFonts w:ascii="仿宋_GB2312" w:eastAsia="仿宋_GB2312" w:hAnsi="楷体" w:hint="eastAsia"/>
          <w:sz w:val="32"/>
          <w:szCs w:val="32"/>
        </w:rPr>
        <w:t>。</w:t>
      </w:r>
      <w:r>
        <w:rPr>
          <w:rFonts w:ascii="仿宋_GB2312" w:eastAsia="仿宋_GB2312" w:hAnsi="楷体" w:hint="eastAsia"/>
          <w:sz w:val="32"/>
          <w:szCs w:val="32"/>
        </w:rPr>
        <w:t>2.</w:t>
      </w:r>
      <w:r w:rsidRPr="00ED4255">
        <w:rPr>
          <w:rFonts w:ascii="仿宋_GB2312" w:eastAsia="仿宋_GB2312" w:hAnsi="楷体" w:hint="eastAsia"/>
          <w:sz w:val="32"/>
          <w:szCs w:val="32"/>
        </w:rPr>
        <w:t>低慢小目标探测技术</w:t>
      </w:r>
      <w:r>
        <w:rPr>
          <w:rFonts w:ascii="仿宋_GB2312" w:eastAsia="仿宋_GB2312" w:hAnsi="楷体" w:hint="eastAsia"/>
          <w:sz w:val="32"/>
          <w:szCs w:val="32"/>
        </w:rPr>
        <w:t>研究：针对低慢小目标雷达探测难题，基于人工智能技术，实现低慢小目标高发现、低虚警探测。3.</w:t>
      </w:r>
      <w:r w:rsidRPr="00ED4255">
        <w:rPr>
          <w:rFonts w:ascii="仿宋_GB2312" w:eastAsia="仿宋_GB2312" w:hAnsi="楷体" w:hint="eastAsia"/>
          <w:sz w:val="32"/>
          <w:szCs w:val="32"/>
        </w:rPr>
        <w:t>侦干毁一体防控系统电磁兼容技术</w:t>
      </w:r>
      <w:r>
        <w:rPr>
          <w:rFonts w:ascii="仿宋_GB2312" w:eastAsia="仿宋_GB2312" w:hAnsi="楷体" w:hint="eastAsia"/>
          <w:sz w:val="32"/>
          <w:szCs w:val="32"/>
        </w:rPr>
        <w:t>研究：针对系统集成电磁兼容难题，研究多任务系统电磁兼容正向设计方法。4.</w:t>
      </w:r>
      <w:r w:rsidRPr="00ED4255">
        <w:rPr>
          <w:rFonts w:ascii="仿宋_GB2312" w:eastAsia="仿宋_GB2312" w:hAnsi="楷体" w:hint="eastAsia"/>
          <w:sz w:val="32"/>
          <w:szCs w:val="32"/>
        </w:rPr>
        <w:t>脉冲驱动源和旋磁微波源系统优化集成技术</w:t>
      </w:r>
      <w:r>
        <w:rPr>
          <w:rFonts w:ascii="仿宋_GB2312" w:eastAsia="仿宋_GB2312" w:hAnsi="楷体" w:hint="eastAsia"/>
          <w:sz w:val="32"/>
          <w:szCs w:val="32"/>
        </w:rPr>
        <w:t>研究：研究</w:t>
      </w:r>
      <w:r w:rsidRPr="00ED4255">
        <w:rPr>
          <w:rFonts w:ascii="仿宋_GB2312" w:eastAsia="仿宋_GB2312" w:hAnsi="楷体" w:hint="eastAsia"/>
          <w:sz w:val="32"/>
          <w:szCs w:val="32"/>
        </w:rPr>
        <w:t>脉冲驱动源系统的电路改进和优化、旋磁微波源系统的结构优化和集成设计</w:t>
      </w:r>
      <w:r>
        <w:rPr>
          <w:rFonts w:ascii="仿宋_GB2312" w:eastAsia="仿宋_GB2312" w:hAnsi="楷体" w:hint="eastAsia"/>
          <w:sz w:val="32"/>
          <w:szCs w:val="32"/>
        </w:rPr>
        <w:t>。5.</w:t>
      </w:r>
      <w:r w:rsidRPr="00ED4255">
        <w:rPr>
          <w:rFonts w:ascii="仿宋_GB2312" w:eastAsia="仿宋_GB2312" w:hAnsi="楷体" w:hint="eastAsia"/>
          <w:sz w:val="32"/>
          <w:szCs w:val="32"/>
        </w:rPr>
        <w:t>小型化励磁系统和高增益微波辐射系统技术</w:t>
      </w:r>
      <w:r>
        <w:rPr>
          <w:rFonts w:ascii="仿宋_GB2312" w:eastAsia="仿宋_GB2312" w:hAnsi="楷体" w:hint="eastAsia"/>
          <w:sz w:val="32"/>
          <w:szCs w:val="32"/>
        </w:rPr>
        <w:t>研究：研究</w:t>
      </w:r>
      <w:r w:rsidRPr="00ED4255">
        <w:rPr>
          <w:rFonts w:ascii="仿宋_GB2312" w:eastAsia="仿宋_GB2312" w:hAnsi="楷体" w:hint="eastAsia"/>
          <w:sz w:val="32"/>
          <w:szCs w:val="32"/>
        </w:rPr>
        <w:t>旋磁微波源与脉冲驱动源关键技术</w:t>
      </w:r>
      <w:r>
        <w:rPr>
          <w:rFonts w:ascii="仿宋_GB2312" w:eastAsia="仿宋_GB2312" w:hAnsi="楷体" w:hint="eastAsia"/>
          <w:sz w:val="32"/>
          <w:szCs w:val="32"/>
        </w:rPr>
        <w:t>，并</w:t>
      </w:r>
      <w:r w:rsidRPr="00ED4255">
        <w:rPr>
          <w:rFonts w:ascii="仿宋_GB2312" w:eastAsia="仿宋_GB2312" w:hAnsi="楷体" w:hint="eastAsia"/>
          <w:sz w:val="32"/>
          <w:szCs w:val="32"/>
        </w:rPr>
        <w:t>针对辐射天线的高增益、高功率容量和小型化进行重点设计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14:paraId="0F62CABF" w14:textId="512647A1" w:rsidR="00103553" w:rsidRDefault="00363735" w:rsidP="00363735">
      <w:pPr>
        <w:rPr>
          <w:rFonts w:ascii="仿宋_GB2312" w:eastAsia="仿宋_GB2312"/>
          <w:sz w:val="32"/>
          <w:szCs w:val="32"/>
        </w:rPr>
      </w:pPr>
      <w:r w:rsidRPr="00E3075D">
        <w:rPr>
          <w:rFonts w:ascii="楷体" w:eastAsia="楷体" w:hAnsi="楷体" w:hint="eastAsia"/>
          <w:sz w:val="32"/>
          <w:szCs w:val="32"/>
        </w:rPr>
        <w:t>技术指标：</w:t>
      </w:r>
      <w:r>
        <w:rPr>
          <w:rFonts w:ascii="仿宋_GB2312" w:eastAsia="仿宋_GB2312" w:hint="eastAsia"/>
          <w:sz w:val="32"/>
          <w:szCs w:val="32"/>
        </w:rPr>
        <w:t>提出低慢小目标侦干毁一体防控技术理论方法1套；研发移动平台</w:t>
      </w:r>
      <w:r w:rsidRPr="00A17C0B">
        <w:rPr>
          <w:rFonts w:ascii="仿宋_GB2312" w:eastAsia="仿宋_GB2312" w:hint="eastAsia"/>
          <w:sz w:val="32"/>
          <w:szCs w:val="32"/>
        </w:rPr>
        <w:t>低慢小目标侦干毁一体防控系统</w:t>
      </w:r>
      <w:r w:rsidRPr="00E3075D">
        <w:rPr>
          <w:rFonts w:ascii="仿宋_GB2312" w:eastAsia="仿宋_GB2312" w:hint="eastAsia"/>
          <w:sz w:val="32"/>
          <w:szCs w:val="32"/>
        </w:rPr>
        <w:t>1套</w:t>
      </w:r>
      <w:r>
        <w:rPr>
          <w:rFonts w:ascii="仿宋_GB2312" w:eastAsia="仿宋_GB2312" w:hint="eastAsia"/>
          <w:sz w:val="32"/>
          <w:szCs w:val="32"/>
        </w:rPr>
        <w:t>，具备侦察、干扰、毁伤功能，侦察目标数量不少于30个，干扰或毁伤距离10m</w:t>
      </w:r>
      <w:r>
        <w:rPr>
          <w:rFonts w:ascii="仿宋_GB2312" w:eastAsia="仿宋_GB2312"/>
          <w:sz w:val="32"/>
          <w:szCs w:val="32"/>
        </w:rPr>
        <w:t>-1000m</w:t>
      </w:r>
      <w:r>
        <w:rPr>
          <w:rFonts w:ascii="仿宋_GB2312" w:eastAsia="仿宋_GB2312" w:hint="eastAsia"/>
          <w:sz w:val="32"/>
          <w:szCs w:val="32"/>
        </w:rPr>
        <w:t>；</w:t>
      </w:r>
      <w:r w:rsidRPr="00A17C0B">
        <w:rPr>
          <w:rFonts w:ascii="仿宋_GB2312" w:eastAsia="仿宋_GB2312" w:hint="eastAsia"/>
          <w:sz w:val="32"/>
          <w:szCs w:val="32"/>
        </w:rPr>
        <w:t>申请</w:t>
      </w:r>
      <w:r w:rsidR="005557CE">
        <w:rPr>
          <w:rFonts w:ascii="仿宋_GB2312" w:eastAsia="仿宋_GB2312"/>
          <w:sz w:val="32"/>
          <w:szCs w:val="32"/>
        </w:rPr>
        <w:t>1</w:t>
      </w:r>
      <w:r w:rsidRPr="00A17C0B">
        <w:rPr>
          <w:rFonts w:ascii="仿宋_GB2312" w:eastAsia="仿宋_GB2312" w:hint="eastAsia"/>
          <w:sz w:val="32"/>
          <w:szCs w:val="32"/>
        </w:rPr>
        <w:t>项国家发明专利</w:t>
      </w:r>
      <w:r w:rsidRPr="00E3075D">
        <w:rPr>
          <w:rFonts w:ascii="仿宋_GB2312" w:eastAsia="仿宋_GB2312" w:hint="eastAsia"/>
          <w:sz w:val="32"/>
          <w:szCs w:val="32"/>
        </w:rPr>
        <w:t>。</w:t>
      </w:r>
    </w:p>
    <w:p w14:paraId="392209C8" w14:textId="5AD023B5" w:rsidR="00363735" w:rsidRDefault="00363735" w:rsidP="00363735">
      <w:pPr>
        <w:rPr>
          <w:rFonts w:ascii="仿宋_GB2312" w:eastAsia="仿宋_GB2312"/>
          <w:sz w:val="32"/>
          <w:szCs w:val="32"/>
        </w:rPr>
      </w:pPr>
    </w:p>
    <w:p w14:paraId="7DF6D022" w14:textId="009BB273" w:rsidR="00363735" w:rsidRDefault="00363735" w:rsidP="00363735">
      <w:pPr>
        <w:rPr>
          <w:rFonts w:ascii="仿宋_GB2312" w:eastAsia="仿宋_GB2312"/>
          <w:sz w:val="32"/>
          <w:szCs w:val="32"/>
        </w:rPr>
      </w:pPr>
    </w:p>
    <w:p w14:paraId="70199042" w14:textId="1FC033CF" w:rsidR="00363735" w:rsidRDefault="00363735" w:rsidP="00363735">
      <w:pPr>
        <w:rPr>
          <w:rFonts w:ascii="仿宋_GB2312" w:eastAsia="仿宋_GB2312"/>
          <w:sz w:val="32"/>
          <w:szCs w:val="32"/>
        </w:rPr>
      </w:pPr>
    </w:p>
    <w:p w14:paraId="2B904692" w14:textId="4496CF71" w:rsidR="00363735" w:rsidRDefault="00363735" w:rsidP="00363735">
      <w:pPr>
        <w:rPr>
          <w:rFonts w:ascii="仿宋_GB2312" w:eastAsia="仿宋_GB2312"/>
          <w:sz w:val="32"/>
          <w:szCs w:val="32"/>
        </w:rPr>
      </w:pPr>
    </w:p>
    <w:p w14:paraId="68A107BA" w14:textId="77777777" w:rsidR="005557CE" w:rsidRPr="005557CE" w:rsidRDefault="005557CE" w:rsidP="00363735">
      <w:pPr>
        <w:rPr>
          <w:rFonts w:ascii="仿宋_GB2312" w:eastAsia="仿宋_GB2312"/>
          <w:sz w:val="32"/>
          <w:szCs w:val="32"/>
        </w:rPr>
      </w:pPr>
    </w:p>
    <w:p w14:paraId="6B77FCC2" w14:textId="3AD2FF5C" w:rsidR="00363735" w:rsidRPr="00363735" w:rsidRDefault="00363735" w:rsidP="00363735">
      <w:pPr>
        <w:rPr>
          <w:rFonts w:ascii="黑体" w:eastAsia="黑体" w:hAnsi="黑体"/>
          <w:sz w:val="32"/>
          <w:szCs w:val="32"/>
        </w:rPr>
      </w:pPr>
      <w:r w:rsidRPr="00363735">
        <w:rPr>
          <w:rFonts w:ascii="黑体" w:eastAsia="黑体" w:hAnsi="黑体" w:hint="eastAsia"/>
          <w:sz w:val="32"/>
          <w:szCs w:val="32"/>
        </w:rPr>
        <w:lastRenderedPageBreak/>
        <w:t>3</w:t>
      </w:r>
      <w:r w:rsidRPr="00363735">
        <w:rPr>
          <w:rFonts w:ascii="黑体" w:eastAsia="黑体" w:hAnsi="黑体"/>
          <w:sz w:val="32"/>
          <w:szCs w:val="32"/>
        </w:rPr>
        <w:t>.</w:t>
      </w:r>
      <w:r w:rsidRPr="00363735">
        <w:rPr>
          <w:rFonts w:ascii="黑体" w:eastAsia="黑体" w:hAnsi="黑体" w:hint="eastAsia"/>
          <w:sz w:val="32"/>
          <w:szCs w:val="32"/>
        </w:rPr>
        <w:t>服务亚运会安全保障的太赫兹智能人体安检系统研发与应用</w:t>
      </w:r>
    </w:p>
    <w:p w14:paraId="6CC0E063" w14:textId="00F31FB4" w:rsidR="00363735" w:rsidRPr="0046732A" w:rsidRDefault="00363735" w:rsidP="0046732A">
      <w:pPr>
        <w:rPr>
          <w:rFonts w:ascii="仿宋_GB2312" w:eastAsia="仿宋_GB2312"/>
          <w:sz w:val="32"/>
          <w:szCs w:val="32"/>
        </w:rPr>
      </w:pPr>
      <w:r w:rsidRPr="0046732A">
        <w:rPr>
          <w:rFonts w:ascii="楷体" w:eastAsia="楷体" w:hAnsi="楷体" w:hint="eastAsia"/>
          <w:sz w:val="32"/>
          <w:szCs w:val="32"/>
        </w:rPr>
        <w:t>研究内容：</w:t>
      </w:r>
      <w:r w:rsidR="0046732A" w:rsidRPr="005557CE">
        <w:rPr>
          <w:rFonts w:ascii="仿宋_GB2312" w:eastAsia="仿宋_GB2312" w:hint="eastAsia"/>
          <w:sz w:val="32"/>
          <w:szCs w:val="32"/>
        </w:rPr>
        <w:t>1</w:t>
      </w:r>
      <w:r w:rsidR="0046732A" w:rsidRPr="005557CE">
        <w:rPr>
          <w:rFonts w:ascii="仿宋_GB2312" w:eastAsia="仿宋_GB2312"/>
          <w:sz w:val="32"/>
          <w:szCs w:val="32"/>
        </w:rPr>
        <w:t>.</w:t>
      </w:r>
      <w:r w:rsidR="0046732A" w:rsidRPr="0046732A">
        <w:rPr>
          <w:rFonts w:ascii="仿宋_GB2312" w:eastAsia="仿宋_GB2312" w:hint="eastAsia"/>
          <w:sz w:val="32"/>
          <w:szCs w:val="32"/>
        </w:rPr>
        <w:t>被动式太赫兹成像技术的人体安检系统总体设计研究，根据成像要求，人体与物品太赫兹发射与反射谱差异，完成整机系统指标分解和整体架构设计。2.太赫兹实孔径焦平面成像准光设计研究，采用光学仿真工具与太赫兹波参数修正，确定准光光路方案，实现快速二维平面成像，达到成像分辨力要求。3.太赫兹接收链路设计研究，开展太赫兹接收模组，太赫兹天线仿真、多通道实时数据采集、图像重构算法等研究，实现被动式宽频带的太赫兹波接收与图像获取。4.阵列式太赫兹成像实时校准技术研究，开展太赫兹接收单元一致性测试与实时校准技术研究，保证稳定的成像质量。5.基于人工智能深度学习的太赫兹图像处理，实现人体携带物品的自动检测和分类，自动告警。</w:t>
      </w:r>
    </w:p>
    <w:p w14:paraId="36F386A9" w14:textId="4ABED013" w:rsidR="00E3075D" w:rsidRPr="00E3075D" w:rsidRDefault="00363735" w:rsidP="00E3075D">
      <w:pPr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技术指标：</w:t>
      </w:r>
      <w:r>
        <w:rPr>
          <w:rFonts w:ascii="仿宋_GB2312" w:eastAsia="仿宋_GB2312" w:hint="eastAsia"/>
          <w:sz w:val="32"/>
          <w:szCs w:val="32"/>
        </w:rPr>
        <w:t>完成太赫兹人体安检系统1套；系统核心技术参数应满足：检测距离＞1.0m</w:t>
      </w:r>
      <w:r>
        <w:rPr>
          <w:rFonts w:ascii="仿宋_GB2312" w:eastAsia="仿宋_GB2312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线分辨力≤1cm</w:t>
      </w:r>
      <w:r>
        <w:rPr>
          <w:rFonts w:ascii="仿宋_GB2312" w:eastAsia="仿宋_GB2312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空间分辨率≤</w:t>
      </w:r>
      <w:r w:rsidR="00F949D3">
        <w:rPr>
          <w:rFonts w:ascii="仿宋_GB2312" w:eastAsia="仿宋_GB2312"/>
          <w:sz w:val="32"/>
          <w:szCs w:val="32"/>
        </w:rPr>
        <w:t>1.5</w:t>
      </w:r>
      <w:r>
        <w:rPr>
          <w:rFonts w:ascii="仿宋_GB2312" w:eastAsia="仿宋_GB2312" w:hint="eastAsia"/>
          <w:sz w:val="32"/>
          <w:szCs w:val="32"/>
        </w:rPr>
        <w:t>cm</w:t>
      </w:r>
      <w:r>
        <w:rPr>
          <w:rFonts w:ascii="仿宋_GB2312" w:eastAsia="仿宋_GB2312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成像帧率≥1</w:t>
      </w:r>
      <w:r w:rsidR="00F949D3">
        <w:rPr>
          <w:rFonts w:ascii="仿宋_GB2312" w:eastAsia="仿宋_GB2312"/>
          <w:sz w:val="32"/>
          <w:szCs w:val="32"/>
        </w:rPr>
        <w:t>2</w:t>
      </w:r>
      <w:bookmarkStart w:id="2" w:name="_GoBack"/>
      <w:bookmarkEnd w:id="2"/>
      <w:r>
        <w:rPr>
          <w:rFonts w:ascii="仿宋_GB2312" w:eastAsia="仿宋_GB2312" w:hint="eastAsia"/>
          <w:sz w:val="32"/>
          <w:szCs w:val="32"/>
        </w:rPr>
        <w:t>帧/秒。</w:t>
      </w:r>
    </w:p>
    <w:sectPr w:rsidR="00E3075D" w:rsidRPr="00E3075D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B9843" w14:textId="77777777" w:rsidR="006F54D1" w:rsidRDefault="006F54D1" w:rsidP="00A04E07">
      <w:r>
        <w:separator/>
      </w:r>
    </w:p>
  </w:endnote>
  <w:endnote w:type="continuationSeparator" w:id="0">
    <w:p w14:paraId="049C5DCA" w14:textId="77777777" w:rsidR="006F54D1" w:rsidRDefault="006F54D1" w:rsidP="00A0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C6B02" w14:textId="77777777" w:rsidR="006F54D1" w:rsidRDefault="006F54D1" w:rsidP="00A04E07">
      <w:r>
        <w:separator/>
      </w:r>
    </w:p>
  </w:footnote>
  <w:footnote w:type="continuationSeparator" w:id="0">
    <w:p w14:paraId="7671CC38" w14:textId="77777777" w:rsidR="006F54D1" w:rsidRDefault="006F54D1" w:rsidP="00A04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CC5CF9"/>
    <w:multiLevelType w:val="singleLevel"/>
    <w:tmpl w:val="F0CC5C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2EF"/>
    <w:rsid w:val="000E79ED"/>
    <w:rsid w:val="00103553"/>
    <w:rsid w:val="00363735"/>
    <w:rsid w:val="003B1F7D"/>
    <w:rsid w:val="00443497"/>
    <w:rsid w:val="0046732A"/>
    <w:rsid w:val="00476986"/>
    <w:rsid w:val="005557CE"/>
    <w:rsid w:val="005A2AE6"/>
    <w:rsid w:val="006718C6"/>
    <w:rsid w:val="0068558E"/>
    <w:rsid w:val="006F54D1"/>
    <w:rsid w:val="00753479"/>
    <w:rsid w:val="008212EF"/>
    <w:rsid w:val="00844954"/>
    <w:rsid w:val="00942512"/>
    <w:rsid w:val="00A04E07"/>
    <w:rsid w:val="00B32F12"/>
    <w:rsid w:val="00BB3036"/>
    <w:rsid w:val="00D0381D"/>
    <w:rsid w:val="00D26128"/>
    <w:rsid w:val="00DA5ED6"/>
    <w:rsid w:val="00E3075D"/>
    <w:rsid w:val="00F64142"/>
    <w:rsid w:val="00F6652A"/>
    <w:rsid w:val="00F66D69"/>
    <w:rsid w:val="00F949D3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386A7"/>
  <w15:docId w15:val="{7C7389C6-5370-4FF5-98F8-9BDDB288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E0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E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zhao'jin</dc:creator>
  <cp:lastModifiedBy>Administrator</cp:lastModifiedBy>
  <cp:revision>7</cp:revision>
  <cp:lastPrinted>2023-04-18T03:42:00Z</cp:lastPrinted>
  <dcterms:created xsi:type="dcterms:W3CDTF">2023-04-26T01:34:00Z</dcterms:created>
  <dcterms:modified xsi:type="dcterms:W3CDTF">2023-04-26T03:42:00Z</dcterms:modified>
</cp:coreProperties>
</file>