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overflowPunct w:val="0"/>
        <w:spacing w:line="600" w:lineRule="exact"/>
        <w:jc w:val="center"/>
        <w:outlineLvl w:val="0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 xml:space="preserve"> 2024年度“双尖双领”重大</w:t>
      </w:r>
      <w:bookmarkStart w:id="0" w:name="_Hlk134274812"/>
      <w:r>
        <w:rPr>
          <w:rFonts w:hint="eastAsia" w:ascii="方正小标宋简体" w:eastAsia="方正小标宋简体"/>
          <w:sz w:val="36"/>
          <w:szCs w:val="32"/>
        </w:rPr>
        <w:t>科技</w:t>
      </w:r>
      <w:bookmarkEnd w:id="0"/>
      <w:r>
        <w:rPr>
          <w:rFonts w:hint="eastAsia" w:ascii="方正小标宋简体" w:eastAsia="方正小标宋简体"/>
          <w:sz w:val="36"/>
          <w:szCs w:val="32"/>
        </w:rPr>
        <w:t>项目需求推荐汇总表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5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98"/>
        <w:gridCol w:w="1042"/>
        <w:gridCol w:w="1042"/>
        <w:gridCol w:w="1495"/>
        <w:gridCol w:w="263"/>
        <w:gridCol w:w="1232"/>
        <w:gridCol w:w="1495"/>
        <w:gridCol w:w="1238"/>
        <w:gridCol w:w="260"/>
        <w:gridCol w:w="1497"/>
        <w:gridCol w:w="1497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overflowPunct w:val="0"/>
              <w:ind w:firstLine="630" w:firstLineChars="300"/>
              <w:jc w:val="left"/>
              <w:rPr>
                <w:rFonts w:eastAsia="仿宋_GB2312"/>
                <w:b/>
                <w:bCs/>
                <w:kern w:val="0"/>
                <w:szCs w:val="18"/>
              </w:rPr>
            </w:pPr>
            <w:r>
              <w:rPr>
                <w:rFonts w:eastAsia="仿宋_GB2312"/>
                <w:szCs w:val="18"/>
              </w:rPr>
              <w:t>填报单位（盖章）：</w:t>
            </w:r>
          </w:p>
        </w:tc>
        <w:tc>
          <w:tcPr>
            <w:tcW w:w="13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overflowPunct w:val="0"/>
              <w:jc w:val="left"/>
              <w:rPr>
                <w:rFonts w:eastAsia="仿宋_GB2312"/>
                <w:b/>
                <w:bCs/>
                <w:kern w:val="0"/>
                <w:szCs w:val="18"/>
              </w:rPr>
            </w:pPr>
            <w:r>
              <w:rPr>
                <w:rFonts w:eastAsia="仿宋_GB2312"/>
                <w:szCs w:val="18"/>
              </w:rPr>
              <w:t>联系人：</w:t>
            </w:r>
          </w:p>
        </w:tc>
        <w:tc>
          <w:tcPr>
            <w:tcW w:w="152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overflowPunct w:val="0"/>
              <w:jc w:val="left"/>
              <w:rPr>
                <w:rFonts w:eastAsia="仿宋_GB2312"/>
                <w:b/>
                <w:bCs/>
                <w:kern w:val="0"/>
                <w:szCs w:val="18"/>
              </w:rPr>
            </w:pPr>
            <w:r>
              <w:rPr>
                <w:rFonts w:eastAsia="仿宋_GB2312"/>
                <w:szCs w:val="1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需求名称</w:t>
            </w:r>
          </w:p>
        </w:tc>
        <w:tc>
          <w:tcPr>
            <w:tcW w:w="36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需求类型</w:t>
            </w:r>
          </w:p>
        </w:tc>
        <w:tc>
          <w:tcPr>
            <w:tcW w:w="36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科创高地</w:t>
            </w:r>
          </w:p>
        </w:tc>
        <w:tc>
          <w:tcPr>
            <w:tcW w:w="5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重点领域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重点方向</w:t>
            </w:r>
          </w:p>
        </w:tc>
        <w:tc>
          <w:tcPr>
            <w:tcW w:w="51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需求提出方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需求提交方</w:t>
            </w:r>
          </w:p>
        </w:tc>
        <w:tc>
          <w:tcPr>
            <w:tcW w:w="51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攻关优势平台</w:t>
            </w:r>
          </w:p>
        </w:tc>
        <w:tc>
          <w:tcPr>
            <w:tcW w:w="51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成果应用</w:t>
            </w:r>
          </w:p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（验证）单位</w:t>
            </w:r>
          </w:p>
        </w:tc>
        <w:tc>
          <w:tcPr>
            <w:tcW w:w="39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预计研发总投入（万元）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overflowPunct w:val="0"/>
        <w:outlineLvl w:val="0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填写说明：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需求类型：</w:t>
      </w:r>
      <w:r>
        <w:rPr>
          <w:rFonts w:eastAsia="仿宋_GB2312"/>
          <w:sz w:val="20"/>
          <w:szCs w:val="20"/>
        </w:rPr>
        <w:t>基础研究、技术研究；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科创高地：</w:t>
      </w:r>
      <w:r>
        <w:rPr>
          <w:rFonts w:eastAsia="仿宋_GB2312"/>
          <w:sz w:val="20"/>
          <w:szCs w:val="20"/>
        </w:rPr>
        <w:t>互联网+、生命健康、新材料；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重点领域、方向：</w:t>
      </w:r>
      <w:r>
        <w:rPr>
          <w:rFonts w:eastAsia="仿宋_GB2312"/>
          <w:sz w:val="20"/>
          <w:szCs w:val="20"/>
        </w:rPr>
        <w:t>本通知所列重点领域、方向，不在所列范围内的，请填写“其他”；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需求提出方：</w:t>
      </w:r>
      <w:r>
        <w:rPr>
          <w:rFonts w:eastAsia="仿宋_GB2312"/>
          <w:sz w:val="20"/>
          <w:szCs w:val="20"/>
        </w:rPr>
        <w:t>一般指在研发活动、产业实践中碰到技术瓶颈、被“卡脖子”或正在布局前沿技术的企业；聚焦重大科学问题开展基础研究的单位；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需求提交方：</w:t>
      </w:r>
      <w:r>
        <w:rPr>
          <w:rFonts w:eastAsia="仿宋_GB2312"/>
          <w:sz w:val="20"/>
          <w:szCs w:val="20"/>
        </w:rPr>
        <w:t>填写提交需求的企业或高校院所单位名称；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攻关优势平台：</w:t>
      </w:r>
      <w:r>
        <w:rPr>
          <w:rFonts w:eastAsia="仿宋_GB2312"/>
          <w:sz w:val="20"/>
          <w:szCs w:val="20"/>
        </w:rPr>
        <w:t xml:space="preserve">填写国家、省级科研平台名称（括号内填写平台所在企业或高校院所单位名称）； </w:t>
      </w:r>
    </w:p>
    <w:p>
      <w:pPr>
        <w:pStyle w:val="7"/>
        <w:numPr>
          <w:ilvl w:val="0"/>
          <w:numId w:val="1"/>
        </w:numPr>
        <w:overflowPunct w:val="0"/>
        <w:ind w:left="170" w:hanging="170" w:firstLineChars="0"/>
        <w:rPr>
          <w:rFonts w:eastAsia="仿宋_GB2312"/>
          <w:sz w:val="20"/>
          <w:szCs w:val="20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eastAsia="仿宋_GB2312"/>
          <w:b/>
          <w:bCs/>
          <w:sz w:val="20"/>
          <w:szCs w:val="20"/>
        </w:rPr>
        <w:t>成果应用（验证）单位：</w:t>
      </w:r>
      <w:r>
        <w:rPr>
          <w:rFonts w:eastAsia="仿宋_GB2312"/>
          <w:sz w:val="20"/>
          <w:szCs w:val="20"/>
        </w:rPr>
        <w:t>填写1-2家承接成果转化和产业化或开展原理（概念）验证的企业。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5CC1CA-F21C-4E5E-9C86-22C91DB0D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10AF35-F50B-4548-8F9A-409E2424E8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82F58A-4B7E-47FD-A792-8628BBD6B5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2F367F2-B2F8-499B-9E71-5708802CC1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6"/>
        <w:rFonts w:hint="eastAsia" w:ascii="宋体"/>
        <w:sz w:val="28"/>
        <w:szCs w:val="28"/>
      </w:rPr>
      <w:t>－</w:t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Style w:val="6"/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13</w:t>
    </w:r>
    <w:r>
      <w:rPr>
        <w:rStyle w:val="6"/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宋体"/>
        <w:sz w:val="28"/>
        <w:szCs w:val="28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6"/>
        <w:rFonts w:hint="eastAsia" w:ascii="宋体"/>
        <w:sz w:val="28"/>
        <w:szCs w:val="28"/>
      </w:rPr>
      <w:t>－</w:t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Style w:val="6"/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2</w:t>
    </w:r>
    <w:r>
      <w:rPr>
        <w:rStyle w:val="6"/>
        <w:rFonts w:ascii="宋体"/>
        <w:sz w:val="28"/>
        <w:szCs w:val="28"/>
      </w:rPr>
      <w:fldChar w:fldCharType="end"/>
    </w:r>
    <w:r>
      <w:rPr>
        <w:rStyle w:val="6"/>
        <w:rFonts w:ascii="宋体"/>
        <w:sz w:val="28"/>
        <w:szCs w:val="28"/>
      </w:rPr>
      <w:t xml:space="preserve"> </w:t>
    </w:r>
    <w:r>
      <w:rPr>
        <w:rStyle w:val="6"/>
        <w:rFonts w:hint="eastAsia" w:asci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923EF"/>
    <w:multiLevelType w:val="multilevel"/>
    <w:tmpl w:val="6E4923E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WYwODk5ZjZkNjRjMzliNTlmOTk3YzY0NmY0OWQifQ=="/>
  </w:docVars>
  <w:rsids>
    <w:rsidRoot w:val="60FE3403"/>
    <w:rsid w:val="6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2023-05-20T05:45:00Z</dcterms:created>
  <dc:creator>rcs</dc:creator>
  <cp:lastModifiedBy>rcs</cp:lastModifiedBy>
  <dcterms:modified xsi:type="dcterms:W3CDTF">2023-05-20T05:46:47Z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55A586EEA8514AC18D6CF1380BB3D831_11</vt:lpwstr>
  </property>
</Properties>
</file>