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E6" w:rsidRPr="00A17EE6" w:rsidRDefault="00A17EE6" w:rsidP="00A17EE6">
      <w:pPr>
        <w:rPr>
          <w:rFonts w:hint="eastAsia"/>
          <w:sz w:val="24"/>
          <w:szCs w:val="24"/>
        </w:rPr>
      </w:pPr>
      <w:r w:rsidRPr="00A17EE6">
        <w:rPr>
          <w:rFonts w:hint="eastAsia"/>
          <w:sz w:val="24"/>
          <w:szCs w:val="24"/>
        </w:rPr>
        <w:t>附件</w:t>
      </w:r>
      <w:r w:rsidRPr="00A17EE6">
        <w:rPr>
          <w:rFonts w:hint="eastAsia"/>
          <w:sz w:val="24"/>
          <w:szCs w:val="24"/>
        </w:rPr>
        <w:t>1</w:t>
      </w:r>
      <w:r w:rsidRPr="00A17EE6">
        <w:rPr>
          <w:rFonts w:hint="eastAsia"/>
          <w:sz w:val="24"/>
          <w:szCs w:val="24"/>
        </w:rPr>
        <w:t>：</w:t>
      </w:r>
    </w:p>
    <w:p w:rsidR="00A17EE6" w:rsidRPr="00A17EE6" w:rsidRDefault="00A17EE6" w:rsidP="00A17EE6">
      <w:pPr>
        <w:jc w:val="center"/>
        <w:rPr>
          <w:rFonts w:ascii="黑体" w:eastAsia="黑体" w:hAnsi="黑体" w:hint="eastAsia"/>
          <w:sz w:val="32"/>
          <w:szCs w:val="32"/>
        </w:rPr>
      </w:pPr>
      <w:r w:rsidRPr="00A17EE6">
        <w:rPr>
          <w:rFonts w:ascii="黑体" w:eastAsia="黑体" w:hAnsi="黑体" w:hint="eastAsia"/>
          <w:sz w:val="32"/>
          <w:szCs w:val="32"/>
        </w:rPr>
        <w:t>我校2017年国家社科基金项目立项清单</w:t>
      </w:r>
    </w:p>
    <w:tbl>
      <w:tblPr>
        <w:tblStyle w:val="a3"/>
        <w:tblW w:w="9331" w:type="dxa"/>
        <w:tblLook w:val="04A0" w:firstRow="1" w:lastRow="0" w:firstColumn="1" w:lastColumn="0" w:noHBand="0" w:noVBand="1"/>
      </w:tblPr>
      <w:tblGrid>
        <w:gridCol w:w="2660"/>
        <w:gridCol w:w="992"/>
        <w:gridCol w:w="1276"/>
        <w:gridCol w:w="992"/>
        <w:gridCol w:w="1230"/>
        <w:gridCol w:w="1188"/>
        <w:gridCol w:w="1276"/>
      </w:tblGrid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pPr>
              <w:rPr>
                <w:rFonts w:ascii="黑体" w:eastAsia="黑体" w:hAnsi="黑体"/>
                <w:sz w:val="24"/>
                <w:szCs w:val="24"/>
              </w:rPr>
            </w:pPr>
            <w:r w:rsidRPr="00A17EE6">
              <w:rPr>
                <w:rFonts w:ascii="黑体" w:eastAsia="黑体" w:hAnsi="黑体" w:hint="eastAsia"/>
                <w:sz w:val="24"/>
                <w:szCs w:val="24"/>
              </w:rPr>
              <w:t>课题名称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pPr>
              <w:rPr>
                <w:rFonts w:ascii="黑体" w:eastAsia="黑体" w:hAnsi="黑体"/>
                <w:sz w:val="24"/>
                <w:szCs w:val="24"/>
              </w:rPr>
            </w:pPr>
            <w:r w:rsidRPr="00A17EE6"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pPr>
              <w:rPr>
                <w:rFonts w:ascii="黑体" w:eastAsia="黑体" w:hAnsi="黑体"/>
                <w:sz w:val="24"/>
                <w:szCs w:val="24"/>
              </w:rPr>
            </w:pPr>
            <w:r w:rsidRPr="00A17EE6">
              <w:rPr>
                <w:rFonts w:ascii="黑体" w:eastAsia="黑体" w:hAnsi="黑体" w:hint="eastAsia"/>
                <w:sz w:val="24"/>
                <w:szCs w:val="24"/>
              </w:rPr>
              <w:t>项目类别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pPr>
              <w:rPr>
                <w:rFonts w:ascii="黑体" w:eastAsia="黑体" w:hAnsi="黑体"/>
                <w:sz w:val="24"/>
                <w:szCs w:val="24"/>
              </w:rPr>
            </w:pPr>
            <w:r w:rsidRPr="00A17EE6">
              <w:rPr>
                <w:rFonts w:ascii="黑体" w:eastAsia="黑体" w:hAnsi="黑体" w:hint="eastAsia"/>
                <w:sz w:val="24"/>
                <w:szCs w:val="24"/>
              </w:rPr>
              <w:t>预期成果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pPr>
              <w:rPr>
                <w:rFonts w:ascii="黑体" w:eastAsia="黑体" w:hAnsi="黑体"/>
                <w:sz w:val="24"/>
                <w:szCs w:val="24"/>
              </w:rPr>
            </w:pPr>
            <w:r w:rsidRPr="00A17EE6">
              <w:rPr>
                <w:rFonts w:ascii="黑体" w:eastAsia="黑体" w:hAnsi="黑体" w:hint="eastAsia"/>
                <w:sz w:val="24"/>
                <w:szCs w:val="24"/>
              </w:rPr>
              <w:t>计划完成时间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pPr>
              <w:rPr>
                <w:rFonts w:ascii="黑体" w:eastAsia="黑体" w:hAnsi="黑体"/>
                <w:sz w:val="24"/>
                <w:szCs w:val="24"/>
              </w:rPr>
            </w:pPr>
            <w:r w:rsidRPr="00A17EE6">
              <w:rPr>
                <w:rFonts w:ascii="黑体" w:eastAsia="黑体" w:hAnsi="黑体" w:hint="eastAsia"/>
                <w:sz w:val="24"/>
                <w:szCs w:val="24"/>
              </w:rPr>
              <w:t>学科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pPr>
              <w:rPr>
                <w:rFonts w:ascii="黑体" w:eastAsia="黑体" w:hAnsi="黑体"/>
                <w:sz w:val="24"/>
                <w:szCs w:val="24"/>
              </w:rPr>
            </w:pPr>
            <w:r w:rsidRPr="00A17EE6">
              <w:rPr>
                <w:rFonts w:ascii="黑体" w:eastAsia="黑体" w:hAnsi="黑体" w:hint="eastAsia"/>
                <w:sz w:val="24"/>
                <w:szCs w:val="24"/>
              </w:rPr>
              <w:t>批准号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r w:rsidRPr="00A17EE6">
              <w:t>城镇化进程中师资及生源流动均衡的制度研究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王强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一般项目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专著</w:t>
            </w:r>
            <w:r w:rsidRPr="00A17EE6">
              <w:rPr>
                <w:rFonts w:hint="eastAsia"/>
              </w:rPr>
              <w:t>、</w:t>
            </w:r>
            <w:r w:rsidRPr="00A17EE6">
              <w:t>论文集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r w:rsidRPr="00A17EE6">
              <w:t>2019/12/30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r w:rsidRPr="00A17EE6">
              <w:t>社会学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17BSH068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r w:rsidRPr="00A17EE6">
              <w:t>弘</w:t>
            </w:r>
            <w:proofErr w:type="gramStart"/>
            <w:r w:rsidRPr="00A17EE6">
              <w:t>一</w:t>
            </w:r>
            <w:proofErr w:type="gramEnd"/>
            <w:r w:rsidRPr="00A17EE6">
              <w:t>大师年谱长编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陈星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一般项目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专著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r w:rsidRPr="00A17EE6">
              <w:t>2020/12/31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r w:rsidRPr="00A17EE6">
              <w:t>宗教学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17BZJ014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r w:rsidRPr="00A17EE6">
              <w:t>清代诗学举业用书研究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马强才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一般项目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专著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r w:rsidRPr="00A17EE6">
              <w:t>2020/12/31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r w:rsidRPr="00A17EE6">
              <w:t>中国文学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17BZW008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r w:rsidRPr="00A17EE6">
              <w:t>中国现代艺术形上学思想研究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冯学勤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一般项目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专著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r w:rsidRPr="00A17EE6">
              <w:t>2020/12/31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r w:rsidRPr="00A17EE6">
              <w:t>中国文学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17BZW063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r w:rsidRPr="00A17EE6">
              <w:t>英国布鲁姆斯伯里集</w:t>
            </w:r>
            <w:bookmarkStart w:id="0" w:name="_GoBack"/>
            <w:bookmarkEnd w:id="0"/>
            <w:r w:rsidRPr="00A17EE6">
              <w:t>团与中国现代文学关系研究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俞晓霞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一般项目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专著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r w:rsidRPr="00A17EE6">
              <w:t>2020/12/31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r w:rsidRPr="00A17EE6">
              <w:t>中国文学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17BZW136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r w:rsidRPr="00A17EE6">
              <w:t>西方马克思主义生态批评研究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陈茂林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一般项目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专著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r w:rsidRPr="00A17EE6">
              <w:t>2022/6/30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r w:rsidRPr="00A17EE6">
              <w:t>外国文学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17BWW018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r w:rsidRPr="00A17EE6">
              <w:t>地理语言学视角下的杭嘉湖地区方言语法研究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张薇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一般项目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专著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r w:rsidRPr="00A17EE6">
              <w:t>2020/12/31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r w:rsidRPr="00A17EE6">
              <w:t>语言学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17BYY010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r w:rsidRPr="00A17EE6">
              <w:t>西方经济学家对改革开放以来中国的认知与表述文本计量研究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郭社森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一般项目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研究报告</w:t>
            </w:r>
            <w:r w:rsidRPr="00A17EE6">
              <w:rPr>
                <w:rFonts w:hint="eastAsia"/>
              </w:rPr>
              <w:t>、</w:t>
            </w:r>
            <w:r w:rsidRPr="00A17EE6">
              <w:t>论文集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r w:rsidRPr="00A17EE6">
              <w:t>2020/7/1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r w:rsidRPr="00A17EE6">
              <w:t>语言学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17BYY014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r w:rsidRPr="00A17EE6">
              <w:t>中古汉语心理动词研究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姜黎</w:t>
            </w:r>
            <w:proofErr w:type="gramStart"/>
            <w:r w:rsidRPr="00A17EE6">
              <w:t>黎</w:t>
            </w:r>
            <w:proofErr w:type="gramEnd"/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一般项目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专著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r w:rsidRPr="00A17EE6">
              <w:t>2020/12/31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r w:rsidRPr="00A17EE6">
              <w:t>语言学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17BYY163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hideMark/>
          </w:tcPr>
          <w:p w:rsidR="00A17EE6" w:rsidRPr="00A17EE6" w:rsidRDefault="00A17EE6" w:rsidP="00A17EE6">
            <w:r w:rsidRPr="00A17EE6">
              <w:t>商业性体育赛事交易网络的契约关系及区域创新环境研究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罗建英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一般项目</w:t>
            </w:r>
          </w:p>
        </w:tc>
        <w:tc>
          <w:tcPr>
            <w:tcW w:w="992" w:type="dxa"/>
            <w:noWrap/>
            <w:hideMark/>
          </w:tcPr>
          <w:p w:rsidR="00A17EE6" w:rsidRPr="00A17EE6" w:rsidRDefault="00A17EE6" w:rsidP="00A17EE6">
            <w:r w:rsidRPr="00A17EE6">
              <w:t>研究报告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hideMark/>
          </w:tcPr>
          <w:p w:rsidR="00A17EE6" w:rsidRPr="00A17EE6" w:rsidRDefault="00A17EE6" w:rsidP="00A17EE6">
            <w:r w:rsidRPr="00A17EE6">
              <w:t>2022/6/30</w:t>
            </w:r>
          </w:p>
        </w:tc>
        <w:tc>
          <w:tcPr>
            <w:tcW w:w="1188" w:type="dxa"/>
            <w:noWrap/>
            <w:hideMark/>
          </w:tcPr>
          <w:p w:rsidR="00A17EE6" w:rsidRPr="00A17EE6" w:rsidRDefault="00A17EE6" w:rsidP="00A17EE6">
            <w:r w:rsidRPr="00A17EE6">
              <w:t>体育学</w:t>
            </w:r>
          </w:p>
        </w:tc>
        <w:tc>
          <w:tcPr>
            <w:tcW w:w="1276" w:type="dxa"/>
            <w:noWrap/>
            <w:hideMark/>
          </w:tcPr>
          <w:p w:rsidR="00A17EE6" w:rsidRPr="00A17EE6" w:rsidRDefault="00A17EE6" w:rsidP="00A17EE6">
            <w:r w:rsidRPr="00A17EE6">
              <w:t>17BTY060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vAlign w:val="center"/>
          </w:tcPr>
          <w:p w:rsidR="00A17EE6" w:rsidRPr="00A17EE6" w:rsidRDefault="00A17EE6" w:rsidP="00A17EE6">
            <w:r w:rsidRPr="00A17EE6">
              <w:t>建国以来特大城市人口疏解与城市转型研究（</w:t>
            </w:r>
            <w:r w:rsidRPr="00A17EE6">
              <w:t>1949—1976</w:t>
            </w:r>
            <w:r w:rsidRPr="00A17EE6">
              <w:t>）</w:t>
            </w:r>
          </w:p>
        </w:tc>
        <w:tc>
          <w:tcPr>
            <w:tcW w:w="992" w:type="dxa"/>
            <w:noWrap/>
            <w:vAlign w:val="center"/>
          </w:tcPr>
          <w:p w:rsidR="00A17EE6" w:rsidRPr="00A17EE6" w:rsidRDefault="00A17EE6" w:rsidP="00A17EE6">
            <w:r w:rsidRPr="00A17EE6">
              <w:t>张坤</w:t>
            </w:r>
          </w:p>
        </w:tc>
        <w:tc>
          <w:tcPr>
            <w:tcW w:w="1276" w:type="dxa"/>
            <w:noWrap/>
            <w:vAlign w:val="center"/>
          </w:tcPr>
          <w:p w:rsidR="00A17EE6" w:rsidRPr="00A17EE6" w:rsidRDefault="00A17EE6" w:rsidP="00A17EE6">
            <w:r w:rsidRPr="00A17EE6">
              <w:t>青年项目</w:t>
            </w:r>
          </w:p>
        </w:tc>
        <w:tc>
          <w:tcPr>
            <w:tcW w:w="992" w:type="dxa"/>
            <w:noWrap/>
            <w:vAlign w:val="center"/>
          </w:tcPr>
          <w:p w:rsidR="00A17EE6" w:rsidRPr="00A17EE6" w:rsidRDefault="00A17EE6" w:rsidP="00A17EE6">
            <w:r w:rsidRPr="00A17EE6">
              <w:t>专著</w:t>
            </w:r>
            <w:r w:rsidRPr="00A17EE6">
              <w:rPr>
                <w:rFonts w:hint="eastAsia"/>
              </w:rPr>
              <w:t>、</w:t>
            </w:r>
            <w:r w:rsidRPr="00A17EE6">
              <w:t>其他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vAlign w:val="center"/>
          </w:tcPr>
          <w:p w:rsidR="00A17EE6" w:rsidRPr="00A17EE6" w:rsidRDefault="00A17EE6" w:rsidP="00A17EE6">
            <w:r w:rsidRPr="00A17EE6">
              <w:t>2020/12/30</w:t>
            </w:r>
          </w:p>
        </w:tc>
        <w:tc>
          <w:tcPr>
            <w:tcW w:w="1188" w:type="dxa"/>
            <w:noWrap/>
            <w:vAlign w:val="center"/>
          </w:tcPr>
          <w:p w:rsidR="00A17EE6" w:rsidRPr="00A17EE6" w:rsidRDefault="00A17EE6" w:rsidP="00A17EE6">
            <w:r w:rsidRPr="00A17EE6">
              <w:t>中国历史</w:t>
            </w:r>
          </w:p>
        </w:tc>
        <w:tc>
          <w:tcPr>
            <w:tcW w:w="1276" w:type="dxa"/>
            <w:noWrap/>
            <w:vAlign w:val="center"/>
          </w:tcPr>
          <w:p w:rsidR="00A17EE6" w:rsidRPr="00A17EE6" w:rsidRDefault="00A17EE6" w:rsidP="00A17EE6">
            <w:r w:rsidRPr="00A17EE6">
              <w:t>17CZS039</w:t>
            </w:r>
          </w:p>
        </w:tc>
      </w:tr>
      <w:tr w:rsidR="00A17EE6" w:rsidRPr="00A17EE6" w:rsidTr="00A17EE6">
        <w:trPr>
          <w:trHeight w:val="499"/>
        </w:trPr>
        <w:tc>
          <w:tcPr>
            <w:tcW w:w="2660" w:type="dxa"/>
            <w:noWrap/>
            <w:vAlign w:val="center"/>
          </w:tcPr>
          <w:p w:rsidR="00A17EE6" w:rsidRPr="00A17EE6" w:rsidRDefault="00A17EE6" w:rsidP="00A17EE6">
            <w:r w:rsidRPr="00A17EE6">
              <w:t>17—19</w:t>
            </w:r>
            <w:r w:rsidRPr="00A17EE6">
              <w:t>世纪韩文长篇小说的中国元素与书写研究</w:t>
            </w:r>
          </w:p>
        </w:tc>
        <w:tc>
          <w:tcPr>
            <w:tcW w:w="992" w:type="dxa"/>
            <w:noWrap/>
            <w:vAlign w:val="center"/>
          </w:tcPr>
          <w:p w:rsidR="00A17EE6" w:rsidRPr="00A17EE6" w:rsidRDefault="00A17EE6" w:rsidP="00A17EE6">
            <w:r w:rsidRPr="00A17EE6">
              <w:t>孙海龙</w:t>
            </w:r>
          </w:p>
        </w:tc>
        <w:tc>
          <w:tcPr>
            <w:tcW w:w="1276" w:type="dxa"/>
            <w:noWrap/>
            <w:vAlign w:val="center"/>
          </w:tcPr>
          <w:p w:rsidR="00A17EE6" w:rsidRPr="00A17EE6" w:rsidRDefault="00A17EE6" w:rsidP="00A17EE6">
            <w:r w:rsidRPr="00A17EE6">
              <w:t>青年项目</w:t>
            </w:r>
          </w:p>
        </w:tc>
        <w:tc>
          <w:tcPr>
            <w:tcW w:w="992" w:type="dxa"/>
            <w:noWrap/>
            <w:vAlign w:val="center"/>
          </w:tcPr>
          <w:p w:rsidR="00A17EE6" w:rsidRPr="00A17EE6" w:rsidRDefault="00A17EE6" w:rsidP="00A17EE6">
            <w:r w:rsidRPr="00A17EE6">
              <w:t>专著</w:t>
            </w:r>
            <w:r w:rsidRPr="00A17EE6">
              <w:t xml:space="preserve"> </w:t>
            </w:r>
          </w:p>
        </w:tc>
        <w:tc>
          <w:tcPr>
            <w:tcW w:w="947" w:type="dxa"/>
            <w:noWrap/>
            <w:vAlign w:val="center"/>
          </w:tcPr>
          <w:p w:rsidR="00A17EE6" w:rsidRPr="00A17EE6" w:rsidRDefault="00A17EE6" w:rsidP="00A17EE6">
            <w:r w:rsidRPr="00A17EE6">
              <w:t>2021/6/30</w:t>
            </w:r>
          </w:p>
        </w:tc>
        <w:tc>
          <w:tcPr>
            <w:tcW w:w="1188" w:type="dxa"/>
            <w:noWrap/>
            <w:vAlign w:val="center"/>
          </w:tcPr>
          <w:p w:rsidR="00A17EE6" w:rsidRPr="00A17EE6" w:rsidRDefault="00A17EE6" w:rsidP="00A17EE6">
            <w:r w:rsidRPr="00A17EE6">
              <w:t>外国文学</w:t>
            </w:r>
          </w:p>
        </w:tc>
        <w:tc>
          <w:tcPr>
            <w:tcW w:w="1276" w:type="dxa"/>
            <w:noWrap/>
            <w:vAlign w:val="center"/>
          </w:tcPr>
          <w:p w:rsidR="00A17EE6" w:rsidRPr="00A17EE6" w:rsidRDefault="00A17EE6" w:rsidP="00A17EE6">
            <w:r w:rsidRPr="00A17EE6">
              <w:t>17CWW007</w:t>
            </w:r>
          </w:p>
        </w:tc>
      </w:tr>
    </w:tbl>
    <w:p w:rsidR="00A17EE6" w:rsidRPr="00A17EE6" w:rsidRDefault="00A17EE6" w:rsidP="00A17EE6">
      <w:pPr>
        <w:rPr>
          <w:rFonts w:hint="eastAsia"/>
        </w:rPr>
      </w:pPr>
    </w:p>
    <w:p w:rsidR="00A17EE6" w:rsidRPr="00A17EE6" w:rsidRDefault="00A17EE6" w:rsidP="00A17EE6">
      <w:pPr>
        <w:rPr>
          <w:rFonts w:hint="eastAsia"/>
        </w:rPr>
      </w:pPr>
    </w:p>
    <w:p w:rsidR="00A17EE6" w:rsidRPr="00A17EE6" w:rsidRDefault="00A17EE6" w:rsidP="00A17EE6">
      <w:pPr>
        <w:rPr>
          <w:rFonts w:hint="eastAsia"/>
        </w:rPr>
      </w:pPr>
    </w:p>
    <w:p w:rsidR="00A17EE6" w:rsidRPr="00A17EE6" w:rsidRDefault="00A17EE6" w:rsidP="00A17EE6">
      <w:pPr>
        <w:rPr>
          <w:rFonts w:hint="eastAsia"/>
        </w:rPr>
      </w:pPr>
    </w:p>
    <w:p w:rsidR="00A17EE6" w:rsidRPr="00A17EE6" w:rsidRDefault="00A17EE6" w:rsidP="00A17EE6">
      <w:pPr>
        <w:rPr>
          <w:rFonts w:hint="eastAsia"/>
        </w:rPr>
      </w:pPr>
    </w:p>
    <w:p w:rsidR="00A17EE6" w:rsidRPr="00A17EE6" w:rsidRDefault="00A17EE6" w:rsidP="00A17EE6">
      <w:pPr>
        <w:rPr>
          <w:rFonts w:hint="eastAsia"/>
        </w:rPr>
      </w:pPr>
    </w:p>
    <w:p w:rsidR="00A17EE6" w:rsidRPr="00A17EE6" w:rsidRDefault="00A17EE6" w:rsidP="00A17EE6">
      <w:pPr>
        <w:rPr>
          <w:rFonts w:hint="eastAsia"/>
        </w:rPr>
      </w:pPr>
    </w:p>
    <w:p w:rsidR="00D40006" w:rsidRDefault="00D40006"/>
    <w:sectPr w:rsidR="00D40006" w:rsidSect="00A17EE6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E6"/>
    <w:rsid w:val="00A17EE6"/>
    <w:rsid w:val="00D4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2017-07-05T02:37:00Z</dcterms:created>
  <dcterms:modified xsi:type="dcterms:W3CDTF">2017-07-05T02:39:00Z</dcterms:modified>
</cp:coreProperties>
</file>